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附件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630" w:beforeAutospacing="0" w:after="63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5"/>
          <w:sz w:val="43"/>
          <w:szCs w:val="43"/>
          <w:shd w:val="clear" w:fill="FFFFFF"/>
        </w:rPr>
        <w:t>河南工业大学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15"/>
          <w:sz w:val="43"/>
          <w:szCs w:val="43"/>
          <w:shd w:val="clear" w:fill="FFFFFF"/>
        </w:rPr>
        <w:t>2024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5"/>
          <w:sz w:val="43"/>
          <w:szCs w:val="43"/>
          <w:shd w:val="clear" w:fill="FFFFFF"/>
        </w:rPr>
        <w:t>年公开招聘工作人员一览表</w:t>
      </w:r>
    </w:p>
    <w:tbl>
      <w:tblPr>
        <w:tblW w:w="7757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065"/>
        <w:gridCol w:w="4707"/>
        <w:gridCol w:w="731"/>
        <w:gridCol w:w="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bookmarkStart w:id="0" w:name="_GoBack"/>
            <w:r>
              <w:rPr>
                <w:rStyle w:val="8"/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48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 聘   条 件</w:t>
            </w:r>
          </w:p>
        </w:tc>
        <w:tc>
          <w:tcPr>
            <w:tcW w:w="7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7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8"/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1" w:hRule="atLeast"/>
          <w:tblCellSpacing w:w="0" w:type="dxa"/>
        </w:trPr>
        <w:tc>
          <w:tcPr>
            <w:tcW w:w="5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专职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辅导员（一）</w:t>
            </w:r>
          </w:p>
        </w:tc>
        <w:tc>
          <w:tcPr>
            <w:tcW w:w="486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普通高等教育硕士研究生并获得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硕士学位，且本科学历为普通高等教育本科毕业并获得学士学位。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中共党员（含中共预备党员）。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3. 1989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日后出生。具有中级及以上高校教师专业技术职务的，年龄可放宽至：（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1984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日及以后出生）。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.须有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年（含）以上高校专职辅导员工作经历，计算年限截止时间为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2024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日。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入住男生宿舍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专职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辅导员（二）</w:t>
            </w:r>
          </w:p>
        </w:tc>
        <w:tc>
          <w:tcPr>
            <w:tcW w:w="486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入住女生宿舍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学生心理健康教育中心专职心理教师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普通高等教育硕士研究生并获得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硕士学位，且本科学历为普通高等教育毕业并获得学士学位。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本硕均为心理学相关专业，心理测量与咨询、心理治疗、临床心理、心理健康教育等方向，具备一定的大学生心理咨询辅导能力。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中共党员（含中共预备党员）。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4.1989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日后出生。具有中级及以上高校教师专业技术职务的，年龄可放宽至：（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1984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日及以后出生）。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.须有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年（含）以上高校心理咨询工作经历。计算年限截止时间为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2024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日。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学生心理健康教育中心工作</w:t>
            </w:r>
          </w:p>
        </w:tc>
      </w:tr>
      <w:bookmarkEnd w:id="0"/>
    </w:tbl>
    <w:p>
      <w:pPr>
        <w:pStyle w:val="5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Y2Y1ZTk5ZGEwYzNkYWM4YjI5NjU3NjRjNmZmNzEifQ=="/>
  </w:docVars>
  <w:rsids>
    <w:rsidRoot w:val="00AB7BA6"/>
    <w:rsid w:val="00047F73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00F81151"/>
    <w:rsid w:val="0A9F3E64"/>
    <w:rsid w:val="11AE1162"/>
    <w:rsid w:val="49695393"/>
    <w:rsid w:val="4B074E64"/>
    <w:rsid w:val="6DFF54FE"/>
    <w:rsid w:val="F7F660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72</Words>
  <Characters>412</Characters>
  <Lines>3</Lines>
  <Paragraphs>1</Paragraphs>
  <TotalTime>21</TotalTime>
  <ScaleCrop>false</ScaleCrop>
  <LinksUpToDate>false</LinksUpToDate>
  <CharactersWithSpaces>483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2017-10-29T15:30:00Z</dcterms:created>
  <dc:creator>wj</dc:creator>
  <cp:lastModifiedBy>亲爱的冷漠和热烈</cp:lastModifiedBy>
  <dcterms:modified xsi:type="dcterms:W3CDTF">2024-02-26T02:10:54Z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4F657239AD4E4319AA5159E3C6B9FDC9_13</vt:lpwstr>
  </property>
</Properties>
</file>