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F2F2F"/>
          <w:spacing w:val="0"/>
          <w:sz w:val="44"/>
          <w:szCs w:val="44"/>
          <w:shd w:val="clear" w:fill="FFFFFF"/>
        </w:rPr>
        <w:t>河南开放大学（郑州信息科技职业学院）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F2F2F"/>
          <w:spacing w:val="0"/>
          <w:sz w:val="44"/>
          <w:szCs w:val="44"/>
          <w:shd w:val="clear" w:fill="FFFFFF"/>
        </w:rPr>
        <w:t>2023年公开招聘博士研究生一览表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F2F2F"/>
          <w:spacing w:val="0"/>
          <w:sz w:val="44"/>
          <w:szCs w:val="44"/>
          <w:shd w:val="clear" w:fill="FFFFFF"/>
        </w:rPr>
        <w:t> </w:t>
      </w:r>
    </w:p>
    <w:tbl>
      <w:tblPr>
        <w:tblW w:w="49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711"/>
        <w:gridCol w:w="2456"/>
        <w:gridCol w:w="728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专业名称</w:t>
            </w:r>
          </w:p>
        </w:tc>
        <w:tc>
          <w:tcPr>
            <w:tcW w:w="1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招聘学院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7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计算机科学与技术、软件工程、网络空间安全、电子科学与技术、控制科学与工程、信息与通信工程、电气工程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赵院长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18613718535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地质学（宝石学）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18337178198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48451420@qq.com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管理科学与工程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建筑学</w:t>
            </w:r>
          </w:p>
        </w:tc>
        <w:tc>
          <w:tcPr>
            <w:tcW w:w="1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土木工程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水利工程</w:t>
            </w:r>
          </w:p>
        </w:tc>
        <w:tc>
          <w:tcPr>
            <w:tcW w:w="1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法学（专业代码0301）、行政管理，艺术设计，学前教育，新闻传媒、中国语言文学、外国语言文学（英语）等相关专业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尚院长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13503711008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机械工程、控制科学与工程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廉院长18613718618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387233696@qq.com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控制理论与控制工程、检测技术与自动化装置、模式识别与智能系统</w:t>
            </w:r>
          </w:p>
        </w:tc>
        <w:tc>
          <w:tcPr>
            <w:tcW w:w="1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车辆工程、电力电子与电力传动、控制理论与控制工程</w:t>
            </w:r>
          </w:p>
        </w:tc>
        <w:tc>
          <w:tcPr>
            <w:tcW w:w="1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电子科学与技术、电路与系统、集成电路</w:t>
            </w:r>
          </w:p>
        </w:tc>
        <w:tc>
          <w:tcPr>
            <w:tcW w:w="1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政治学、思想政治教育、马克思主义哲学、马克思主义中国化、中共党史、中国近现代史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黄院长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18613718121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农业经济管理、农学、药学、风景园林、食品科学与工程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18613718579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12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会计、统计、工商管理、经济学及相关专业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田院长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13838032611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YjJhNWE4NDk3OWI0OGQ1MTViYjAzMGM3ZGFhYTUifQ=="/>
  </w:docVars>
  <w:rsids>
    <w:rsidRoot w:val="00427546"/>
    <w:rsid w:val="002E3723"/>
    <w:rsid w:val="00427546"/>
    <w:rsid w:val="00D076B1"/>
    <w:rsid w:val="300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locked/>
    <w:uiPriority w:val="0"/>
    <w:rPr>
      <w:b/>
    </w:rPr>
  </w:style>
  <w:style w:type="character" w:customStyle="1" w:styleId="6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2"/>
      <w:sz w:val="24"/>
      <w:szCs w:val="24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510</Characters>
  <Lines>2</Lines>
  <Paragraphs>1</Paragraphs>
  <TotalTime>0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2023-08-11T01:34:00Z</dcterms:created>
  <dc:creator>Administrator</dc:creator>
  <cp:lastModifiedBy>亲爱的冷漠和热烈</cp:lastModifiedBy>
  <dcterms:modified xsi:type="dcterms:W3CDTF">2023-08-21T05:44:57Z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2708D0548B204963A146773D11D9309F_12</vt:lpwstr>
  </property>
</Properties>
</file>