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河南建筑职业技术学院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Times New Roman" w:hAnsi="Times New Roman" w:cs="Times New Roman"/>
          <w:sz w:val="36"/>
          <w:szCs w:val="36"/>
        </w:rPr>
        <w:t>2022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年公开招聘工作人员一览表</w:t>
      </w:r>
    </w:p>
    <w:tbl>
      <w:tblPr>
        <w:tblW w:w="99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74"/>
        <w:gridCol w:w="3025"/>
        <w:gridCol w:w="1109"/>
        <w:gridCol w:w="2066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招聘计划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（人数）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建筑、工程、土木、设备、信息等大类专业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取得博士学历学位、本硕博专业一致或相近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控制理论与控制工程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检测技术与自动化装置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（建筑类方向）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建筑装饰、设计学、环境设计（室内设计、景观设计）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学校特色专业可适当放宽毕业年限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建筑学、建筑设计及理论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学校特色专业可适当放宽毕业年限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会计学、安全科学工程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会计学须具有半年以上会计岗工作经历或会计类专业技术资格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计算机软件与理论、计算机应用技术、计算机科学与技术、软件工程、媒体设计、数字媒体、大数据科学工程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思想政治教育、马克思主义理论、马克思主义哲学、政治学、中共党史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须具有法律职业资格A类证书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数学（基础数学、计算数学、统计学）、英语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体育运动、音乐学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图书馆学、情报学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人员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具有医师执业资格证；年龄不超过40周岁(1982年1月1日后出生)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思政专业、教育学、心理学专业或与学校目前开设大类专业相近专业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5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合计（人数）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黑体" w:hAnsi="宋体" w:eastAsia="黑体" w:cs="黑体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河南建筑职业技术学院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Times New Roman" w:hAnsi="Times New Roman" w:cs="Times New Roman"/>
          <w:sz w:val="36"/>
          <w:szCs w:val="36"/>
        </w:rPr>
        <w:t>2022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年公开招聘工作人员报名表</w:t>
      </w:r>
    </w:p>
    <w:tbl>
      <w:tblPr>
        <w:tblW w:w="94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850"/>
        <w:gridCol w:w="1200"/>
        <w:gridCol w:w="162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本科毕业院校及专业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毕业时间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最高学历毕业院校及专业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是否全日制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工作年限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主要业绩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个人保证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我保证所填写内容全部真实。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本人签名：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                           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75" w:lineRule="atLeast"/>
      </w:pPr>
      <w:r>
        <w:rPr>
          <w:rFonts w:hint="default" w:ascii="Times New Roman" w:hAnsi="Times New Roman" w:cs="Times New Roman"/>
          <w:sz w:val="43"/>
          <w:szCs w:val="43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47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0DCF6D19"/>
    <w:rsid w:val="0C755785"/>
    <w:rsid w:val="0DCF6D19"/>
    <w:rsid w:val="16490A09"/>
    <w:rsid w:val="247F03A8"/>
    <w:rsid w:val="28470535"/>
    <w:rsid w:val="29C406A8"/>
    <w:rsid w:val="2DDEEAC7"/>
    <w:rsid w:val="329712D0"/>
    <w:rsid w:val="3E600908"/>
    <w:rsid w:val="450D0AE4"/>
    <w:rsid w:val="4D1C380E"/>
    <w:rsid w:val="53FDC471"/>
    <w:rsid w:val="5B522072"/>
    <w:rsid w:val="6812683A"/>
    <w:rsid w:val="684343E9"/>
    <w:rsid w:val="7981795E"/>
    <w:rsid w:val="7BC11EE6"/>
    <w:rsid w:val="7CEF470D"/>
    <w:rsid w:val="7DD01902"/>
    <w:rsid w:val="8F771889"/>
    <w:rsid w:val="ACBF5D69"/>
    <w:rsid w:val="FBA7F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229</Characters>
  <Lines>0</Lines>
  <Paragraphs>0</Paragraphs>
  <TotalTime>0</TotalTime>
  <ScaleCrop>false</ScaleCrop>
  <LinksUpToDate>false</LinksUpToDate>
  <CharactersWithSpaces>234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2022-06-10T10:01:00Z</dcterms:created>
  <dc:creator>刘萍</dc:creator>
  <cp:lastModifiedBy>Administrator</cp:lastModifiedBy>
  <dcterms:modified xsi:type="dcterms:W3CDTF">2023-02-23T01:34:16Z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0F0C68EF650047658BCEDA0A98483071</vt:lpwstr>
  </property>
</Properties>
</file>