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河南牧业经济学院简介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>河南牧业经济学院位于河南省省会郑州市，由原郑州牧业工程高等专科学校（1957年建校）和原河南商业高等专科学校（1960年建校）于2013年合并组建而成，是经教育部批准设置、河南省人民政府举办的一所省属公办全日制普通本科院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>学校总占地面积191.32万平方米，现有龙子湖、英才、北林3个校区和3个科教基地。建有482个实验室及实训场所，拥有13个省级工程技术研究中心、3个省级大学生创业孵化示范基地和350个校外实训基地。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围绕牧工商一体化学科专业体系和人才培养需要，学校建有23个省级研发平台和人文社科研究基地、4个省级创新型科技团队，16个市厅级研发平台、49个校级科研创新团队。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>学校现有教职工1938人，拥有享受国务院特殊津贴专家、国家百千万人才工程人选、国家级教学名师、“中原英才计划”等国家级、省级各类人才项目人选或荣誉者逾百人，形成了以一批国家级教学名师、国家级教学团队、行业知名专家和优秀博士为骨干的人才队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学校现有2</w:t>
      </w: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个二级教学单位、</w:t>
      </w: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个本科专业，对接牧工商产业链，建成了以动物生产类、食品工程类、信息技术类、经济管理类四大专业集群为主体，牧工商一体化多学科交叉融合协调发展的学科专业体系。拥有动物科学、食品科学与工程、财务管理等</w:t>
      </w: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个省级一流本科专业建设点，4个省级综合改革试点专业。“动物营养与饲料科学”学科为河南省重点培育学科，学校成功培育出“黄淮肉羊”新品种，填补了河南省肉羊育种领域的空白。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学校立足河南，面向行业，为服务地方经济和现代农牧业、食品加工业、商贸物流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业等发展提供了强有力的人才支撑和智力支持。与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“牧原”“丰源和普”“圆方”“顶级汇”等企业共建智慧牧业现代产业学院、鲲鹏产业学院、家政产业学院、艺术设计产业学院；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紧密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对接产业发展需求，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知名“牧、工、商”类企业合作共建“订单班”“冠名班”；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同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政府部门、科研院所、行业协会深度合作，共建畜产品质量安全技术研究院、食品产业技术研究院、乡村振兴与精准扶贫研究院、牧业金融研究院等；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省内30余家知名养殖兽药企业共建了牧业产教融合战略联盟、兽药创新联盟等5个产业联盟，与“双汇”“思念”等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国内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知名企业共建了校外示范型实践教学基地。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学校积极拓展开放办学视野，深入推进国际交流合作。与加拿大、爱尔兰等27个国家和地区的50余所高校、研究院所建立了联系与合作关系，有1个本科中外合作办学项目。建设有河南省国际人才合作项目“饲料资源创新利用工作室”、国际科研合作平台“河南省反刍动物营养与饲料资源开发国际联合实验室”“河南省动物肠道疫病防控国际联合实验室”、教育部备案的国别与区域研究中心——爱尔兰研究中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学校以立德树人为根本，秉承“尚严崇实、善知敏行”的校训和“区域性、行业性、开放型、应用型”办学总体定位，立足河南，面向行业，为服务地方经济和现代农牧业、食品加工业、商贸物流业等发展提供了强有力的人才支撑和智力支持。学校先后荣获“河南省本科转型发展试点学校”“教育部人才培养评估优秀高校”“教育部本科教学合格评估通过院校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“河南省首批创业教育示范校”“河南省最具影响力十大教育品牌”“河南省最具就业竞争力示范院校”“河南高等教育就业质量最佳示范院校”“河南省普通大中专毕业生就业创业工作先进单位”“河南综合实力20强领军高校</w:t>
      </w:r>
      <w:bookmarkStart w:id="0" w:name="_GoBack"/>
      <w:bookmarkEnd w:id="0"/>
      <w:r>
        <w:rPr>
          <w:rFonts w:hint="eastAsia" w:ascii="仿宋" w:hAnsi="仿宋" w:eastAsia="仿宋" w:cs="仿宋"/>
          <w:color w:val="222222"/>
          <w:sz w:val="32"/>
          <w:szCs w:val="32"/>
        </w:rPr>
        <w:t>”“改革开放40周年具有国内影响力河南高校”“河南省依法治校示范校”“河南省本科高校课程思政示范高校”“河南省‘三全育人’综合改革试点高校”“2018-2019年全省内部审计先进集体”“河南高校2019-2020年度宣传先进单位”“2020年度河南高等教育榜样示范高校”“2020年度国内高质量就业示范高校”“河南省文明校园”“河南省示范性应用技术类型本科高校”等荣誉称号，赢得了良好的社会声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广聚四海英才，共谱美好未来。诚邀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海内外优秀人才加盟河南牧业经济学院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学校将为您提供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广阔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发展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空间和干事创业</w:t>
      </w:r>
      <w:r>
        <w:rPr>
          <w:rFonts w:hint="eastAsia" w:ascii="仿宋" w:hAnsi="仿宋" w:eastAsia="仿宋" w:cs="仿宋"/>
          <w:color w:val="222222"/>
          <w:sz w:val="32"/>
          <w:szCs w:val="32"/>
        </w:rPr>
        <w:t>平台</w:t>
      </w:r>
      <w:r>
        <w:rPr>
          <w:rFonts w:hint="eastAsia" w:ascii="仿宋" w:hAnsi="仿宋" w:eastAsia="仿宋" w:cs="仿宋"/>
          <w:color w:val="222222"/>
          <w:sz w:val="32"/>
          <w:szCs w:val="32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NTE4MjJhMzFkZDdhNDYwMDBkNWY2N2U4ZjgwYmIifQ=="/>
  </w:docVars>
  <w:rsids>
    <w:rsidRoot w:val="00000000"/>
    <w:rsid w:val="0F33105C"/>
    <w:rsid w:val="104C60C9"/>
    <w:rsid w:val="2D954AF2"/>
    <w:rsid w:val="2EA7686C"/>
    <w:rsid w:val="33B52711"/>
    <w:rsid w:val="3AC328EC"/>
    <w:rsid w:val="40544A9B"/>
    <w:rsid w:val="43415401"/>
    <w:rsid w:val="45FD6CA6"/>
    <w:rsid w:val="48B325DE"/>
    <w:rsid w:val="563F3703"/>
    <w:rsid w:val="567D5FDA"/>
    <w:rsid w:val="5BA3624F"/>
    <w:rsid w:val="5DBE7604"/>
    <w:rsid w:val="69102BF5"/>
    <w:rsid w:val="6AAE1DDE"/>
    <w:rsid w:val="6AB65CF0"/>
    <w:rsid w:val="6EF72976"/>
    <w:rsid w:val="73C202D8"/>
    <w:rsid w:val="76451BD7"/>
    <w:rsid w:val="79930514"/>
    <w:rsid w:val="7FE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lm"/>
    <w:basedOn w:val="5"/>
    <w:qFormat/>
    <w:uiPriority w:val="0"/>
    <w:rPr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1559</Words>
  <Characters>1614</Characters>
  <Lines>0</Lines>
  <Paragraphs>0</Paragraphs>
  <TotalTime>9</TotalTime>
  <ScaleCrop>false</ScaleCrop>
  <LinksUpToDate>false</LinksUpToDate>
  <CharactersWithSpaces>1614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yh</cp:lastModifiedBy>
  <dcterms:modified xsi:type="dcterms:W3CDTF">2022-06-21T04:13:57Z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BEF9FEDD27BC4A1D9FBDADB53BE0CADB</vt:lpwstr>
  </property>
</Properties>
</file>